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Default="00AA320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3" type="#_x0000_t202" style="position:absolute;margin-left:-7.2pt;margin-top:-13.85pt;width:92.35pt;height:161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7476C2" w:rsidRDefault="007476C2" w:rsidP="007476C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3601" cy="1865798"/>
                        <wp:effectExtent l="19050" t="0" r="0" b="0"/>
                        <wp:docPr id="4" name="Bild 1" descr="https://shop.alphatec-systeme.de/media/image/bc/77/d8/120_14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c/77/d8/120_14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563" cy="188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E2C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E2C8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76C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07948"/>
    <w:rsid w:val="00721D06"/>
    <w:rsid w:val="00730ECC"/>
    <w:rsid w:val="007476C2"/>
    <w:rsid w:val="007766C7"/>
    <w:rsid w:val="00810BC2"/>
    <w:rsid w:val="00866EF8"/>
    <w:rsid w:val="008C5FF8"/>
    <w:rsid w:val="008E4371"/>
    <w:rsid w:val="009E2C88"/>
    <w:rsid w:val="00A450B5"/>
    <w:rsid w:val="00AA1D64"/>
    <w:rsid w:val="00AA320D"/>
    <w:rsid w:val="00AD4A1E"/>
    <w:rsid w:val="00B87CC3"/>
    <w:rsid w:val="00C60710"/>
    <w:rsid w:val="00C877DE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2019-12-16T06:43:00Z</dcterms:modified>
</cp:coreProperties>
</file>