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D2" w:rsidRDefault="00DE5F47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193BF0">
        <w:rPr>
          <w:rFonts w:ascii="Calibri" w:eastAsia="Calibri" w:hAnsi="Calibri" w:cs="Times New Roman"/>
          <w:b/>
          <w:noProof/>
          <w:sz w:val="28"/>
          <w:szCs w:val="2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-3.15pt;margin-top:-8.5pt;width:242.35pt;height:105.85pt;z-index:251659264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3Y3hA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" stroked="f">
            <v:textbox>
              <w:txbxContent>
                <w:p w:rsidR="00114277" w:rsidRDefault="00114277" w:rsidP="00DE5F47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82219" cy="1123950"/>
                        <wp:effectExtent l="0" t="0" r="0" b="0"/>
                        <wp:docPr id="1" name="Bild 4" descr="https://shop.alphatec-systeme.de/media/image/6c/9e/db/AKV1-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shop.alphatec-systeme.de/media/image/6c/9e/db/AKV1-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4547" cy="1202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90625" cy="1121058"/>
                        <wp:effectExtent l="0" t="0" r="0" b="0"/>
                        <wp:docPr id="2" name="Bild 6" descr="https://shop.alphatec-systeme.de/media/image/f5/a7/20/AKV1-12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shop.alphatec-systeme.de/media/image/f5/a7/20/AKV1-12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5928" cy="11825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0C62E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DE34A7" w:rsidRPr="00DE5F47" w:rsidRDefault="009121B6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E5F47">
        <w:rPr>
          <w:rFonts w:ascii="Arial" w:hAnsi="Arial" w:cs="Arial"/>
          <w:sz w:val="20"/>
          <w:szCs w:val="20"/>
          <w:shd w:val="clear" w:color="auto" w:fill="FFFFFF"/>
        </w:rPr>
        <w:t>Installations-Kleinverteiler</w:t>
      </w:r>
    </w:p>
    <w:p w:rsidR="00DE34A7" w:rsidRPr="00DE5F47" w:rsidRDefault="009121B6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E5F47">
        <w:rPr>
          <w:rFonts w:ascii="Arial" w:hAnsi="Arial" w:cs="Arial"/>
          <w:sz w:val="20"/>
          <w:szCs w:val="20"/>
          <w:shd w:val="clear" w:color="auto" w:fill="FFFFFF"/>
        </w:rPr>
        <w:t xml:space="preserve">in </w:t>
      </w:r>
      <w:r w:rsidR="001A2B75" w:rsidRPr="00DE5F47">
        <w:rPr>
          <w:rFonts w:ascii="Arial" w:hAnsi="Arial" w:cs="Arial"/>
          <w:sz w:val="20"/>
          <w:szCs w:val="20"/>
          <w:shd w:val="clear" w:color="auto" w:fill="FFFFFF"/>
        </w:rPr>
        <w:t>Unterp</w:t>
      </w:r>
      <w:r w:rsidRPr="00DE5F47">
        <w:rPr>
          <w:rFonts w:ascii="Arial" w:hAnsi="Arial" w:cs="Arial"/>
          <w:sz w:val="20"/>
          <w:szCs w:val="20"/>
          <w:shd w:val="clear" w:color="auto" w:fill="FFFFFF"/>
        </w:rPr>
        <w:t>utzausführung 1-reihig</w:t>
      </w:r>
      <w:r w:rsidR="00DE34A7" w:rsidRPr="00DE5F47">
        <w:rPr>
          <w:rFonts w:ascii="Arial" w:hAnsi="Arial" w:cs="Arial"/>
          <w:sz w:val="20"/>
          <w:szCs w:val="20"/>
          <w:shd w:val="clear" w:color="auto" w:fill="FFFFFF"/>
        </w:rPr>
        <w:t xml:space="preserve"> (125mm pro Reihe)</w:t>
      </w:r>
      <w:r w:rsidRPr="00DE5F47">
        <w:rPr>
          <w:rFonts w:ascii="Arial" w:hAnsi="Arial" w:cs="Arial"/>
          <w:sz w:val="20"/>
          <w:szCs w:val="20"/>
        </w:rPr>
        <w:br/>
      </w:r>
      <w:r w:rsidRPr="00DE5F47">
        <w:rPr>
          <w:rFonts w:ascii="Arial" w:hAnsi="Arial" w:cs="Arial"/>
          <w:sz w:val="20"/>
          <w:szCs w:val="20"/>
          <w:shd w:val="clear" w:color="auto" w:fill="FFFFFF"/>
        </w:rPr>
        <w:t>Farbe</w:t>
      </w:r>
      <w:r w:rsidR="00AA6B5E" w:rsidRPr="00DE5F47">
        <w:rPr>
          <w:rFonts w:ascii="Arial" w:hAnsi="Arial" w:cs="Arial"/>
          <w:sz w:val="20"/>
          <w:szCs w:val="20"/>
          <w:shd w:val="clear" w:color="auto" w:fill="FFFFFF"/>
        </w:rPr>
        <w:t>:</w:t>
      </w:r>
      <w:r w:rsidRPr="00DE5F47">
        <w:rPr>
          <w:rFonts w:ascii="Arial" w:hAnsi="Arial" w:cs="Arial"/>
          <w:sz w:val="20"/>
          <w:szCs w:val="20"/>
          <w:shd w:val="clear" w:color="auto" w:fill="FFFFFF"/>
        </w:rPr>
        <w:t xml:space="preserve"> RAL 9016</w:t>
      </w:r>
      <w:r w:rsidR="00AA6B5E" w:rsidRPr="00DE5F4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F09D2" w:rsidRPr="00DE5F47">
        <w:rPr>
          <w:rFonts w:ascii="Arial" w:hAnsi="Arial" w:cs="Arial"/>
          <w:sz w:val="20"/>
          <w:szCs w:val="20"/>
          <w:shd w:val="clear" w:color="auto" w:fill="FFFFFF"/>
        </w:rPr>
        <w:br/>
      </w:r>
      <w:r w:rsidR="00AA6B5E" w:rsidRPr="00DE5F47">
        <w:rPr>
          <w:rFonts w:ascii="Arial" w:eastAsia="Times New Roman" w:hAnsi="Arial" w:cs="Arial"/>
          <w:sz w:val="20"/>
          <w:szCs w:val="20"/>
          <w:lang w:eastAsia="de-DE"/>
        </w:rPr>
        <w:t>Schutzart IP30, Schutzklasse II</w:t>
      </w:r>
      <w:r w:rsidR="00DE34A7" w:rsidRPr="00DE5F4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A6B5E" w:rsidRPr="00DE5F47">
        <w:rPr>
          <w:rFonts w:ascii="Arial" w:eastAsia="Times New Roman" w:hAnsi="Arial" w:cs="Arial"/>
          <w:sz w:val="20"/>
          <w:szCs w:val="20"/>
          <w:lang w:eastAsia="de-DE"/>
        </w:rPr>
        <w:t>(schutzisoliert)</w:t>
      </w:r>
      <w:r w:rsidR="002F09D2" w:rsidRPr="00DE5F47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AA6B5E" w:rsidRPr="00DE5F47">
        <w:rPr>
          <w:rFonts w:ascii="Arial" w:eastAsia="Times New Roman" w:hAnsi="Arial" w:cs="Arial"/>
          <w:sz w:val="20"/>
          <w:szCs w:val="20"/>
          <w:lang w:eastAsia="de-DE"/>
        </w:rPr>
        <w:t>nach DIN VDE 0603-1 und DIN 43 871</w:t>
      </w:r>
      <w:r w:rsidR="002F09D2" w:rsidRPr="00DE5F47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E5F47">
        <w:rPr>
          <w:rFonts w:ascii="Arial" w:hAnsi="Arial" w:cs="Arial"/>
          <w:sz w:val="20"/>
          <w:szCs w:val="20"/>
        </w:rPr>
        <w:br/>
      </w:r>
      <w:r w:rsidRPr="00DE5F47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Außenmaße: </w:t>
      </w:r>
      <w:proofErr w:type="spellStart"/>
      <w:r w:rsidRPr="00DE5F47">
        <w:rPr>
          <w:rFonts w:ascii="Arial" w:hAnsi="Arial" w:cs="Arial"/>
          <w:bCs/>
          <w:sz w:val="20"/>
          <w:szCs w:val="20"/>
          <w:shd w:val="clear" w:color="auto" w:fill="FFFFFF"/>
        </w:rPr>
        <w:t>BxHxT</w:t>
      </w:r>
      <w:proofErr w:type="spellEnd"/>
      <w:r w:rsidRPr="00DE5F47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= 3</w:t>
      </w:r>
      <w:r w:rsidR="001A2B75" w:rsidRPr="00DE5F47">
        <w:rPr>
          <w:rFonts w:ascii="Arial" w:hAnsi="Arial" w:cs="Arial"/>
          <w:bCs/>
          <w:sz w:val="20"/>
          <w:szCs w:val="20"/>
          <w:shd w:val="clear" w:color="auto" w:fill="FFFFFF"/>
        </w:rPr>
        <w:t>54</w:t>
      </w:r>
      <w:r w:rsidRPr="00DE5F47">
        <w:rPr>
          <w:rFonts w:ascii="Arial" w:hAnsi="Arial" w:cs="Arial"/>
          <w:bCs/>
          <w:sz w:val="20"/>
          <w:szCs w:val="20"/>
          <w:shd w:val="clear" w:color="auto" w:fill="FFFFFF"/>
        </w:rPr>
        <w:t>x3</w:t>
      </w:r>
      <w:r w:rsidR="001A2B75" w:rsidRPr="00DE5F47">
        <w:rPr>
          <w:rFonts w:ascii="Arial" w:hAnsi="Arial" w:cs="Arial"/>
          <w:bCs/>
          <w:sz w:val="20"/>
          <w:szCs w:val="20"/>
          <w:shd w:val="clear" w:color="auto" w:fill="FFFFFF"/>
        </w:rPr>
        <w:t>44</w:t>
      </w:r>
      <w:r w:rsidRPr="00DE5F47">
        <w:rPr>
          <w:rFonts w:ascii="Arial" w:hAnsi="Arial" w:cs="Arial"/>
          <w:bCs/>
          <w:sz w:val="20"/>
          <w:szCs w:val="20"/>
          <w:shd w:val="clear" w:color="auto" w:fill="FFFFFF"/>
        </w:rPr>
        <w:t>x90 mm</w:t>
      </w:r>
      <w:r w:rsidR="001A2B75" w:rsidRPr="00DE5F47">
        <w:rPr>
          <w:rFonts w:ascii="Arial" w:hAnsi="Arial" w:cs="Arial"/>
          <w:bCs/>
          <w:sz w:val="20"/>
          <w:szCs w:val="20"/>
          <w:shd w:val="clear" w:color="auto" w:fill="FFFFFF"/>
        </w:rPr>
        <w:br/>
        <w:t>Nischenmaße:</w:t>
      </w:r>
      <w:r w:rsidR="001A2B75" w:rsidRPr="00DE5F4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proofErr w:type="spellStart"/>
      <w:r w:rsidR="001A2B75" w:rsidRPr="00DE5F47">
        <w:rPr>
          <w:rFonts w:ascii="Arial" w:hAnsi="Arial" w:cs="Arial"/>
          <w:sz w:val="20"/>
          <w:szCs w:val="20"/>
          <w:shd w:val="clear" w:color="auto" w:fill="FFFFFF"/>
        </w:rPr>
        <w:t>BxHXT</w:t>
      </w:r>
      <w:proofErr w:type="spellEnd"/>
      <w:r w:rsidR="001A2B75" w:rsidRPr="00DE5F47">
        <w:rPr>
          <w:rFonts w:ascii="Arial" w:hAnsi="Arial" w:cs="Arial"/>
          <w:sz w:val="20"/>
          <w:szCs w:val="20"/>
          <w:shd w:val="clear" w:color="auto" w:fill="FFFFFF"/>
        </w:rPr>
        <w:t xml:space="preserve"> = 308x298x87 mm</w:t>
      </w:r>
      <w:r w:rsidR="00DE34A7" w:rsidRPr="00DE5F4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704F62" w:rsidRPr="00DE5F47" w:rsidRDefault="00704F62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</w:p>
    <w:p w:rsidR="00BD649E" w:rsidRPr="00DE5F47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DE5F47">
        <w:rPr>
          <w:rFonts w:ascii="Arial" w:hAnsi="Arial" w:cs="Arial"/>
          <w:color w:val="333333"/>
          <w:sz w:val="20"/>
          <w:szCs w:val="20"/>
        </w:rPr>
        <w:t>Einbau von Geräten bis Bemessungsstrom 63A</w:t>
      </w:r>
      <w:r w:rsidR="00066E88" w:rsidRPr="00DE5F47">
        <w:rPr>
          <w:rFonts w:ascii="&amp;quot" w:hAnsi="&amp;quot"/>
          <w:color w:val="333333"/>
          <w:sz w:val="20"/>
          <w:szCs w:val="20"/>
        </w:rPr>
        <w:t xml:space="preserve"> </w:t>
      </w:r>
      <w:r w:rsidRPr="00DE5F47">
        <w:rPr>
          <w:rFonts w:ascii="Arial" w:hAnsi="Arial" w:cs="Arial"/>
          <w:color w:val="333333"/>
          <w:sz w:val="20"/>
          <w:szCs w:val="20"/>
        </w:rPr>
        <w:t xml:space="preserve">mit max. </w:t>
      </w:r>
      <w:r w:rsidR="00481536" w:rsidRPr="00DE5F47">
        <w:rPr>
          <w:rFonts w:ascii="Arial" w:hAnsi="Arial" w:cs="Arial"/>
          <w:color w:val="333333"/>
          <w:sz w:val="20"/>
          <w:szCs w:val="20"/>
        </w:rPr>
        <w:t>9</w:t>
      </w:r>
      <w:r w:rsidRPr="00DE5F47">
        <w:rPr>
          <w:rFonts w:ascii="Arial" w:hAnsi="Arial" w:cs="Arial"/>
          <w:color w:val="333333"/>
          <w:sz w:val="20"/>
          <w:szCs w:val="20"/>
        </w:rPr>
        <w:t>0mm Tiefe</w:t>
      </w:r>
      <w:r w:rsidR="00066E88" w:rsidRPr="00DE5F47">
        <w:rPr>
          <w:rFonts w:ascii="Arial" w:hAnsi="Arial" w:cs="Arial"/>
          <w:color w:val="333333"/>
          <w:sz w:val="20"/>
          <w:szCs w:val="20"/>
        </w:rPr>
        <w:t>.</w:t>
      </w:r>
    </w:p>
    <w:p w:rsidR="00BD649E" w:rsidRPr="00DE5F47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DE5F47">
        <w:rPr>
          <w:rFonts w:ascii="Arial" w:hAnsi="Arial" w:cs="Arial"/>
          <w:color w:val="333333"/>
          <w:sz w:val="20"/>
          <w:szCs w:val="20"/>
        </w:rPr>
        <w:t>Bemessungsspannung 400 V /50 Hz.</w:t>
      </w:r>
    </w:p>
    <w:p w:rsidR="002F09D2" w:rsidRPr="00DE5F47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DE5F47">
        <w:rPr>
          <w:rFonts w:ascii="Arial" w:hAnsi="Arial" w:cs="Arial"/>
          <w:color w:val="333333"/>
          <w:sz w:val="20"/>
          <w:szCs w:val="20"/>
        </w:rPr>
        <w:t> </w:t>
      </w:r>
      <w:bookmarkStart w:id="0" w:name="_GoBack"/>
      <w:bookmarkEnd w:id="0"/>
    </w:p>
    <w:p w:rsidR="00DE5F47" w:rsidRDefault="00742FCE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DE5F47">
        <w:rPr>
          <w:rFonts w:ascii="Arial" w:hAnsi="Arial" w:cs="Arial"/>
          <w:sz w:val="20"/>
          <w:szCs w:val="20"/>
        </w:rPr>
        <w:t>Bestehend aus Blendrahmen mit Putzausgleichmöglichkeit bis 15mm.</w:t>
      </w:r>
      <w:r w:rsidR="00114277" w:rsidRPr="00DE5F47">
        <w:rPr>
          <w:rFonts w:ascii="Arial" w:hAnsi="Arial" w:cs="Arial"/>
          <w:sz w:val="20"/>
          <w:szCs w:val="20"/>
        </w:rPr>
        <w:br/>
      </w:r>
      <w:r w:rsidRPr="00DE5F47">
        <w:rPr>
          <w:rFonts w:ascii="Arial" w:hAnsi="Arial" w:cs="Arial"/>
          <w:sz w:val="20"/>
          <w:szCs w:val="20"/>
        </w:rPr>
        <w:t xml:space="preserve">Grundgehäuse aus Kunststoff in Modulbauweise mit </w:t>
      </w:r>
    </w:p>
    <w:p w:rsidR="00DE5F47" w:rsidRDefault="00742FCE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DE5F47">
        <w:rPr>
          <w:rFonts w:ascii="Arial" w:hAnsi="Arial" w:cs="Arial"/>
          <w:sz w:val="20"/>
          <w:szCs w:val="20"/>
        </w:rPr>
        <w:t xml:space="preserve">Einzeltür </w:t>
      </w:r>
      <w:r w:rsidR="00114277" w:rsidRPr="00DE5F47">
        <w:rPr>
          <w:rFonts w:ascii="Arial" w:hAnsi="Arial" w:cs="Arial"/>
          <w:sz w:val="20"/>
          <w:szCs w:val="20"/>
        </w:rPr>
        <w:t>inklusive</w:t>
      </w:r>
      <w:r w:rsidRPr="00DE5F47">
        <w:rPr>
          <w:rFonts w:ascii="Arial" w:hAnsi="Arial" w:cs="Arial"/>
          <w:sz w:val="20"/>
          <w:szCs w:val="20"/>
        </w:rPr>
        <w:t xml:space="preserve"> Schnappverschluss. </w:t>
      </w:r>
    </w:p>
    <w:p w:rsidR="00DE5F47" w:rsidRDefault="00742FCE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DE5F47">
        <w:rPr>
          <w:rFonts w:ascii="Arial" w:hAnsi="Arial" w:cs="Arial"/>
          <w:sz w:val="20"/>
          <w:szCs w:val="20"/>
        </w:rPr>
        <w:t>Geräteträger aus Stahlblech verzinkt.</w:t>
      </w:r>
      <w:r w:rsidRPr="00DE5F47">
        <w:rPr>
          <w:rFonts w:ascii="Arial" w:hAnsi="Arial" w:cs="Arial"/>
          <w:sz w:val="20"/>
          <w:szCs w:val="20"/>
        </w:rPr>
        <w:br/>
      </w:r>
      <w:r w:rsidR="00B83D24" w:rsidRPr="00DE5F47">
        <w:rPr>
          <w:rFonts w:ascii="Arial" w:hAnsi="Arial" w:cs="Arial"/>
          <w:sz w:val="20"/>
          <w:szCs w:val="20"/>
        </w:rPr>
        <w:t>Geräteabdeckung</w:t>
      </w:r>
      <w:r w:rsidR="00481536" w:rsidRPr="00DE5F47">
        <w:rPr>
          <w:rFonts w:ascii="Arial" w:hAnsi="Arial" w:cs="Arial"/>
          <w:sz w:val="20"/>
          <w:szCs w:val="20"/>
        </w:rPr>
        <w:t xml:space="preserve"> aus Kunststoff mit 46mm Schlitzmaß</w:t>
      </w:r>
      <w:r w:rsidR="00066E88" w:rsidRPr="00DE5F47">
        <w:rPr>
          <w:rFonts w:ascii="Arial" w:hAnsi="Arial" w:cs="Arial"/>
          <w:sz w:val="20"/>
          <w:szCs w:val="20"/>
        </w:rPr>
        <w:t xml:space="preserve">, </w:t>
      </w:r>
    </w:p>
    <w:p w:rsidR="00DE5F47" w:rsidRDefault="00066E88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DE5F47">
        <w:rPr>
          <w:rFonts w:ascii="Arial" w:hAnsi="Arial" w:cs="Arial"/>
          <w:sz w:val="20"/>
          <w:szCs w:val="20"/>
        </w:rPr>
        <w:t>schraubenlose Zwei-Punkt-Befestigung,</w:t>
      </w:r>
      <w:r w:rsidR="00B83D24" w:rsidRPr="00DE5F47">
        <w:rPr>
          <w:rFonts w:ascii="Arial" w:hAnsi="Arial" w:cs="Arial"/>
          <w:sz w:val="20"/>
          <w:szCs w:val="20"/>
        </w:rPr>
        <w:t xml:space="preserve"> plombierbar</w:t>
      </w:r>
      <w:r w:rsidRPr="00DE5F47">
        <w:rPr>
          <w:rFonts w:ascii="Arial" w:hAnsi="Arial" w:cs="Arial"/>
          <w:sz w:val="20"/>
          <w:szCs w:val="20"/>
        </w:rPr>
        <w:t xml:space="preserve"> und </w:t>
      </w:r>
    </w:p>
    <w:p w:rsidR="00DE5F47" w:rsidRDefault="00066E88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DE5F47">
        <w:rPr>
          <w:rFonts w:ascii="Arial" w:hAnsi="Arial" w:cs="Arial"/>
          <w:sz w:val="20"/>
          <w:szCs w:val="20"/>
        </w:rPr>
        <w:t>zwei ausbrechbare Reserve-Platzeinheiten pro Schiene und</w:t>
      </w:r>
    </w:p>
    <w:p w:rsidR="00DE5F47" w:rsidRDefault="00B83D24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DE5F47">
        <w:rPr>
          <w:rFonts w:ascii="Arial" w:hAnsi="Arial" w:cs="Arial"/>
          <w:sz w:val="20"/>
          <w:szCs w:val="20"/>
        </w:rPr>
        <w:t>Geräteschlitze</w:t>
      </w:r>
      <w:r w:rsidR="00066E88" w:rsidRPr="00DE5F47">
        <w:rPr>
          <w:rFonts w:ascii="Arial" w:hAnsi="Arial" w:cs="Arial"/>
          <w:sz w:val="20"/>
          <w:szCs w:val="20"/>
        </w:rPr>
        <w:t>n</w:t>
      </w:r>
      <w:r w:rsidRPr="00DE5F47">
        <w:rPr>
          <w:rFonts w:ascii="Arial" w:hAnsi="Arial" w:cs="Arial"/>
          <w:sz w:val="20"/>
          <w:szCs w:val="20"/>
        </w:rPr>
        <w:t xml:space="preserve"> oben.</w:t>
      </w:r>
      <w:r w:rsidR="00DE5F47">
        <w:rPr>
          <w:rFonts w:ascii="Arial" w:hAnsi="Arial" w:cs="Arial"/>
          <w:sz w:val="20"/>
          <w:szCs w:val="20"/>
        </w:rPr>
        <w:t xml:space="preserve"> </w:t>
      </w:r>
      <w:r w:rsidRPr="00DE5F47">
        <w:rPr>
          <w:rFonts w:ascii="Arial" w:hAnsi="Arial" w:cs="Arial"/>
          <w:sz w:val="20"/>
          <w:szCs w:val="20"/>
        </w:rPr>
        <w:t>Ausbrechbare Kabeleinführungen auf der Rückseite</w:t>
      </w:r>
      <w:r w:rsidR="00B22939" w:rsidRPr="00DE5F47">
        <w:rPr>
          <w:rFonts w:ascii="Arial" w:hAnsi="Arial" w:cs="Arial"/>
          <w:sz w:val="20"/>
          <w:szCs w:val="20"/>
        </w:rPr>
        <w:t>,</w:t>
      </w:r>
    </w:p>
    <w:p w:rsidR="00DE5F47" w:rsidRDefault="00B83D24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DE5F47">
        <w:rPr>
          <w:rFonts w:ascii="Arial" w:hAnsi="Arial" w:cs="Arial"/>
          <w:sz w:val="20"/>
          <w:szCs w:val="20"/>
        </w:rPr>
        <w:t>sowie oben und unten.</w:t>
      </w:r>
      <w:r w:rsidR="00DE5F47">
        <w:rPr>
          <w:rFonts w:ascii="Arial" w:hAnsi="Arial" w:cs="Arial"/>
          <w:sz w:val="20"/>
          <w:szCs w:val="20"/>
        </w:rPr>
        <w:t xml:space="preserve"> </w:t>
      </w:r>
      <w:r w:rsidR="00506DA4" w:rsidRPr="00DE5F47">
        <w:rPr>
          <w:rFonts w:ascii="Arial" w:hAnsi="Arial" w:cs="Arial"/>
          <w:sz w:val="20"/>
          <w:szCs w:val="20"/>
        </w:rPr>
        <w:t>Fingersichere</w:t>
      </w:r>
      <w:r w:rsidRPr="00DE5F47">
        <w:rPr>
          <w:rFonts w:ascii="Arial" w:hAnsi="Arial" w:cs="Arial"/>
          <w:sz w:val="20"/>
          <w:szCs w:val="20"/>
        </w:rPr>
        <w:t xml:space="preserve"> PE/N-Klemmen</w:t>
      </w:r>
      <w:r w:rsidR="00506DA4" w:rsidRPr="00DE5F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6DA4" w:rsidRPr="00DE5F47">
        <w:rPr>
          <w:rFonts w:ascii="Arial" w:hAnsi="Arial" w:cs="Arial"/>
          <w:sz w:val="20"/>
          <w:szCs w:val="20"/>
        </w:rPr>
        <w:t>steckbar</w:t>
      </w:r>
      <w:proofErr w:type="spellEnd"/>
    </w:p>
    <w:p w:rsidR="00DE5F47" w:rsidRDefault="00506DA4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DE5F47">
        <w:rPr>
          <w:rFonts w:ascii="Arial" w:hAnsi="Arial" w:cs="Arial"/>
          <w:sz w:val="20"/>
          <w:szCs w:val="20"/>
        </w:rPr>
        <w:t>oder</w:t>
      </w:r>
      <w:r w:rsidR="00B83D24" w:rsidRPr="00DE5F47">
        <w:rPr>
          <w:rFonts w:ascii="Arial" w:hAnsi="Arial" w:cs="Arial"/>
          <w:sz w:val="20"/>
          <w:szCs w:val="20"/>
        </w:rPr>
        <w:t xml:space="preserve"> inklusive Schrauben. </w:t>
      </w:r>
      <w:r w:rsidR="00B22939" w:rsidRPr="00DE5F47">
        <w:rPr>
          <w:rFonts w:ascii="Arial" w:hAnsi="Arial" w:cs="Arial"/>
          <w:sz w:val="20"/>
          <w:szCs w:val="20"/>
        </w:rPr>
        <w:t>Anschlussraum: oben 145mm,</w:t>
      </w:r>
      <w:r w:rsidR="00B83D24" w:rsidRPr="00DE5F47">
        <w:rPr>
          <w:rFonts w:ascii="Arial" w:hAnsi="Arial" w:cs="Arial"/>
          <w:sz w:val="20"/>
          <w:szCs w:val="20"/>
        </w:rPr>
        <w:t xml:space="preserve"> unten 100mm.</w:t>
      </w:r>
      <w:r w:rsidR="00F15A23" w:rsidRPr="00DE5F47">
        <w:rPr>
          <w:rFonts w:ascii="Arial" w:hAnsi="Arial" w:cs="Arial"/>
          <w:sz w:val="20"/>
          <w:szCs w:val="20"/>
        </w:rPr>
        <w:t xml:space="preserve"> </w:t>
      </w:r>
    </w:p>
    <w:p w:rsidR="00DE5F47" w:rsidRDefault="00F15A23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color w:val="333333"/>
          <w:sz w:val="20"/>
          <w:szCs w:val="20"/>
        </w:rPr>
      </w:pPr>
      <w:r w:rsidRPr="00DE5F47">
        <w:rPr>
          <w:rFonts w:ascii="Arial" w:hAnsi="Arial" w:cs="Arial"/>
          <w:sz w:val="20"/>
          <w:szCs w:val="20"/>
        </w:rPr>
        <w:t>Mauerlaschen sind beigelegt.</w:t>
      </w:r>
      <w:r w:rsidR="00506DA4" w:rsidRPr="00DE5F47">
        <w:rPr>
          <w:rFonts w:ascii="Arial" w:hAnsi="Arial" w:cs="Arial"/>
          <w:color w:val="333333"/>
          <w:sz w:val="20"/>
          <w:szCs w:val="20"/>
        </w:rPr>
        <w:t xml:space="preserve"> Leitungseinführungsschiebern</w:t>
      </w:r>
    </w:p>
    <w:p w:rsidR="00DE5F47" w:rsidRDefault="00506DA4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color w:val="333333"/>
          <w:sz w:val="20"/>
          <w:szCs w:val="20"/>
        </w:rPr>
      </w:pPr>
      <w:r w:rsidRPr="00DE5F47">
        <w:rPr>
          <w:rFonts w:ascii="Arial" w:hAnsi="Arial" w:cs="Arial"/>
          <w:color w:val="333333"/>
          <w:sz w:val="20"/>
          <w:szCs w:val="20"/>
        </w:rPr>
        <w:t xml:space="preserve">mit ausbrechbarer Perforation und Schraubbefestigung, </w:t>
      </w:r>
    </w:p>
    <w:p w:rsidR="00506DA4" w:rsidRPr="00DE5F47" w:rsidRDefault="00506DA4" w:rsidP="00506DA4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DE5F47">
        <w:rPr>
          <w:rFonts w:ascii="Arial" w:hAnsi="Arial" w:cs="Arial"/>
          <w:color w:val="333333"/>
          <w:sz w:val="20"/>
          <w:szCs w:val="20"/>
        </w:rPr>
        <w:t>Kabelzugentlastungszungen und</w:t>
      </w:r>
      <w:r w:rsidRPr="00DE5F47">
        <w:rPr>
          <w:rFonts w:ascii="&amp;quot" w:hAnsi="&amp;quot"/>
          <w:color w:val="333333"/>
          <w:sz w:val="20"/>
          <w:szCs w:val="20"/>
        </w:rPr>
        <w:t xml:space="preserve"> </w:t>
      </w:r>
      <w:r w:rsidRPr="00DE5F47">
        <w:rPr>
          <w:rFonts w:ascii="Arial" w:hAnsi="Arial" w:cs="Arial"/>
          <w:color w:val="333333"/>
          <w:sz w:val="20"/>
          <w:szCs w:val="20"/>
        </w:rPr>
        <w:t xml:space="preserve">Hutschienen einzeln isoliert </w:t>
      </w:r>
      <w:proofErr w:type="spellStart"/>
      <w:r w:rsidRPr="00DE5F47">
        <w:rPr>
          <w:rFonts w:ascii="Arial" w:hAnsi="Arial" w:cs="Arial"/>
          <w:color w:val="333333"/>
          <w:sz w:val="20"/>
          <w:szCs w:val="20"/>
        </w:rPr>
        <w:t>einbaubar</w:t>
      </w:r>
      <w:proofErr w:type="spellEnd"/>
      <w:r w:rsidRPr="00DE5F47">
        <w:rPr>
          <w:rFonts w:ascii="Arial" w:hAnsi="Arial" w:cs="Arial"/>
          <w:color w:val="333333"/>
          <w:sz w:val="20"/>
          <w:szCs w:val="20"/>
        </w:rPr>
        <w:t>.</w:t>
      </w:r>
    </w:p>
    <w:p w:rsidR="00162A20" w:rsidRPr="00DE5F47" w:rsidRDefault="009121B6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E5F47">
        <w:rPr>
          <w:rFonts w:ascii="Arial" w:hAnsi="Arial" w:cs="Arial"/>
          <w:sz w:val="20"/>
          <w:szCs w:val="20"/>
        </w:rPr>
        <w:br/>
      </w:r>
    </w:p>
    <w:p w:rsidR="00162A20" w:rsidRPr="00DE5F47" w:rsidRDefault="00162A20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DE5F47">
        <w:rPr>
          <w:rFonts w:ascii="Arial" w:eastAsia="Times New Roman" w:hAnsi="Arial" w:cs="Arial"/>
          <w:sz w:val="20"/>
          <w:szCs w:val="20"/>
          <w:lang w:eastAsia="de-DE"/>
        </w:rPr>
        <w:t xml:space="preserve">Fabrikat: </w:t>
      </w:r>
      <w:proofErr w:type="spellStart"/>
      <w:r w:rsidRPr="00DE5F47">
        <w:rPr>
          <w:rFonts w:ascii="Arial" w:eastAsia="Times New Roman" w:hAnsi="Arial" w:cs="Arial"/>
          <w:sz w:val="20"/>
          <w:szCs w:val="20"/>
          <w:lang w:eastAsia="de-DE"/>
        </w:rPr>
        <w:t>Alphatec</w:t>
      </w:r>
      <w:proofErr w:type="spellEnd"/>
      <w:r w:rsidRPr="00DE5F4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DE34A7" w:rsidRPr="00DE5F47">
        <w:rPr>
          <w:rFonts w:ascii="Arial" w:eastAsia="Times New Roman" w:hAnsi="Arial" w:cs="Arial"/>
          <w:sz w:val="20"/>
          <w:szCs w:val="20"/>
          <w:lang w:eastAsia="de-DE"/>
        </w:rPr>
        <w:t>oder gleichwertig</w:t>
      </w:r>
    </w:p>
    <w:p w:rsidR="002F09D2" w:rsidRPr="00DE5F47" w:rsidRDefault="002F09D2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Pr="00DE5F47" w:rsidRDefault="00162A20" w:rsidP="002F09D2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DE5F4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DE5F4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DE5F47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Pr="00DE5F4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54A77" w:rsidRPr="00DE5F47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E5F4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DE5F4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DE34A7" w:rsidRPr="00DE5F47">
        <w:rPr>
          <w:rFonts w:ascii="Arial" w:hAnsi="Arial" w:cs="Arial"/>
          <w:sz w:val="20"/>
          <w:szCs w:val="20"/>
          <w:shd w:val="clear" w:color="auto" w:fill="FFFFFF"/>
        </w:rPr>
        <w:t>UKV 1.12</w:t>
      </w:r>
    </w:p>
    <w:p w:rsidR="00DE34A7" w:rsidRPr="00DE5F47" w:rsidRDefault="00DE34A7" w:rsidP="00DE34A7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Pr="00DE5F47" w:rsidRDefault="00DE34A7" w:rsidP="00DE34A7">
      <w:pPr>
        <w:rPr>
          <w:rFonts w:ascii="Arial" w:hAnsi="Arial" w:cs="Arial"/>
          <w:sz w:val="20"/>
          <w:szCs w:val="20"/>
        </w:rPr>
      </w:pPr>
      <w:r w:rsidRPr="00DE5F47">
        <w:rPr>
          <w:rFonts w:ascii="Arial" w:hAnsi="Arial" w:cs="Arial"/>
          <w:sz w:val="20"/>
          <w:szCs w:val="20"/>
        </w:rPr>
        <w:t>gewähltes Fabrikat/Typ: '___________/___________'</w:t>
      </w:r>
    </w:p>
    <w:p w:rsidR="00DE34A7" w:rsidRPr="00DE5F47" w:rsidRDefault="00DE34A7" w:rsidP="00DE34A7">
      <w:pPr>
        <w:rPr>
          <w:rFonts w:ascii="Arial" w:hAnsi="Arial" w:cs="Arial"/>
          <w:sz w:val="20"/>
          <w:szCs w:val="20"/>
        </w:rPr>
      </w:pPr>
      <w:r w:rsidRPr="00DE5F47">
        <w:rPr>
          <w:rFonts w:ascii="Arial" w:hAnsi="Arial" w:cs="Arial"/>
          <w:sz w:val="20"/>
          <w:szCs w:val="20"/>
        </w:rPr>
        <w:t>liefern, montieren und betriebsfertig anschließen.</w:t>
      </w:r>
    </w:p>
    <w:p w:rsidR="00DE34A7" w:rsidRPr="00DE34A7" w:rsidRDefault="00DE34A7" w:rsidP="002F09D2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DE34A7" w:rsidRPr="00DE34A7" w:rsidSect="002F75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11801"/>
    <w:multiLevelType w:val="hybridMultilevel"/>
    <w:tmpl w:val="81400A8A"/>
    <w:lvl w:ilvl="0" w:tplc="4412F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121B6"/>
    <w:rsid w:val="000410F0"/>
    <w:rsid w:val="00054A77"/>
    <w:rsid w:val="00066E88"/>
    <w:rsid w:val="000C62E8"/>
    <w:rsid w:val="00101F39"/>
    <w:rsid w:val="00114277"/>
    <w:rsid w:val="00162A20"/>
    <w:rsid w:val="00193BF0"/>
    <w:rsid w:val="001A2386"/>
    <w:rsid w:val="001A2B75"/>
    <w:rsid w:val="00226C07"/>
    <w:rsid w:val="002F09D2"/>
    <w:rsid w:val="002F75CB"/>
    <w:rsid w:val="00481536"/>
    <w:rsid w:val="00506DA4"/>
    <w:rsid w:val="00613CBB"/>
    <w:rsid w:val="00704F62"/>
    <w:rsid w:val="00742FCE"/>
    <w:rsid w:val="00804F07"/>
    <w:rsid w:val="009121B6"/>
    <w:rsid w:val="00990A6C"/>
    <w:rsid w:val="00A35CEE"/>
    <w:rsid w:val="00AA6B5E"/>
    <w:rsid w:val="00AF3BB6"/>
    <w:rsid w:val="00B22939"/>
    <w:rsid w:val="00B83D24"/>
    <w:rsid w:val="00BD649E"/>
    <w:rsid w:val="00C91180"/>
    <w:rsid w:val="00D27C2B"/>
    <w:rsid w:val="00DE34A7"/>
    <w:rsid w:val="00DE5F47"/>
    <w:rsid w:val="00F1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75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4A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BB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AF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itel1">
    <w:name w:val="Titel1"/>
    <w:basedOn w:val="Absatz-Standardschriftart"/>
    <w:rsid w:val="00AF3BB6"/>
  </w:style>
  <w:style w:type="character" w:customStyle="1" w:styleId="value">
    <w:name w:val="value"/>
    <w:basedOn w:val="Absatz-Standardschriftart"/>
    <w:rsid w:val="00AF3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Platz26</dc:creator>
  <cp:keywords/>
  <dc:description/>
  <cp:lastModifiedBy>Platz32</cp:lastModifiedBy>
  <cp:revision>4</cp:revision>
  <cp:lastPrinted>2019-09-05T08:46:00Z</cp:lastPrinted>
  <dcterms:created xsi:type="dcterms:W3CDTF">2019-09-05T09:05:00Z</dcterms:created>
  <dcterms:modified xsi:type="dcterms:W3CDTF">2019-11-04T09:18:00Z</dcterms:modified>
</cp:coreProperties>
</file>